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C77D3A">
        <w:rPr>
          <w:rFonts w:ascii="Arial" w:hAnsi="Arial" w:cs="Arial"/>
          <w:lang w:eastAsia="it-IT"/>
        </w:rPr>
        <w:t xml:space="preserve">22 </w:t>
      </w:r>
      <w:r w:rsidR="003A2D1A">
        <w:rPr>
          <w:rFonts w:ascii="Arial" w:hAnsi="Arial" w:cs="Arial"/>
          <w:lang w:eastAsia="it-IT"/>
        </w:rPr>
        <w:t xml:space="preserve">MAGGIO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FD5D2E" w:rsidRPr="00FD5D2E" w:rsidRDefault="00FD5D2E" w:rsidP="00FD5D2E">
      <w:pPr>
        <w:keepNext/>
        <w:spacing w:after="120" w:line="240" w:lineRule="auto"/>
        <w:jc w:val="both"/>
        <w:outlineLvl w:val="2"/>
        <w:rPr>
          <w:rFonts w:ascii="Arial" w:eastAsia="Times New Roman" w:hAnsi="Arial"/>
          <w:b/>
          <w:sz w:val="28"/>
          <w:szCs w:val="20"/>
          <w:lang w:eastAsia="it-IT"/>
        </w:rPr>
      </w:pPr>
      <w:r w:rsidRPr="00FD5D2E">
        <w:rPr>
          <w:rFonts w:ascii="Arial" w:eastAsia="Times New Roman" w:hAnsi="Arial"/>
          <w:b/>
          <w:sz w:val="28"/>
          <w:szCs w:val="20"/>
          <w:lang w:eastAsia="it-IT"/>
        </w:rPr>
        <w:t>LA TENTAZIONE DI UN DIACONO</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Come per i vescovi, per poter accedere all’ordine dell’episcopato, le condizioni sono poste dallo Spirito Santo, così anche per accedere all’ordine del diaconato le condizioni sono poste da Lui. Al momento della loro istituzione, gli Apostoli chiedono sette uomini di buona reputazione, pieni di Spirito e di sapienza. Se mancano queste condizioni, nessun uomo può essere ammesso all’ordine del diaconato. La buona reputazione deve essere non solo dinanzi ai credenti in Cristo, ma anche dinanzi ai non credenti. Deve essere dinanzi alla Chiesa e al mondo. La buona reputazione, o buona fama, o buon nome è condizione indispensabile per attrare a Cristo molti cuori. La pienezza di Spirito Santo e di sapienza è necessaria per svolgere secondo giustizia, verità, santità, grande carità il ministero al quale si viene consacrati.</w:t>
      </w:r>
    </w:p>
    <w:p w:rsidR="00FD5D2E" w:rsidRPr="00FD5D2E" w:rsidRDefault="00FD5D2E" w:rsidP="00FD5D2E">
      <w:pPr>
        <w:spacing w:after="120" w:line="240" w:lineRule="auto"/>
        <w:jc w:val="both"/>
        <w:rPr>
          <w:rFonts w:ascii="Arial" w:eastAsia="Times New Roman" w:hAnsi="Arial" w:cs="Arial"/>
          <w:b/>
          <w:bCs/>
          <w:i/>
          <w:sz w:val="24"/>
          <w:szCs w:val="24"/>
          <w:lang w:eastAsia="it-IT"/>
        </w:rPr>
      </w:pPr>
      <w:r w:rsidRPr="00FD5D2E">
        <w:rPr>
          <w:rFonts w:ascii="Arial" w:eastAsia="Times New Roman" w:hAnsi="Arial" w:cs="Arial"/>
          <w:b/>
          <w:bCs/>
          <w:i/>
          <w:sz w:val="24"/>
          <w:szCs w:val="24"/>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Lo Spirito Santo per bocca dell’Apostolo Paolo aggiunge queste altre condizioni: devono essere persone degne e sincere nel parlare, moderati nell’uso del vino, non avidi di guadagni disonesti, capaci di conservare il mistero della fede in una coscienza pura, capaci anche di guidare bene  i figli e le proprie famiglie. Sono, queste condizioni, previe per chi chiede di essere ammesso all’ordine del diaconato. In Paolo lo Spirito Santo pone anche la condizione di essere sottoposti ad una prova. Solo se trovati irreprensibili, potranno essere consacrati diaconi. Questa prova dovrà essere il vescovo a sceglierla di volta in volta. Sarà lo Spirito Santo a suggerirla al suo cuore, se lui lo invocherà, dal momento che vescovo e Spirito Santo dovranno essere una sola Parola e una sola decisione. </w:t>
      </w:r>
    </w:p>
    <w:p w:rsidR="00FD5D2E" w:rsidRPr="00FD5D2E" w:rsidRDefault="00FD5D2E" w:rsidP="00FD5D2E">
      <w:pPr>
        <w:spacing w:after="120" w:line="240" w:lineRule="auto"/>
        <w:jc w:val="both"/>
        <w:rPr>
          <w:rFonts w:ascii="Times New Roman" w:eastAsia="Times New Roman" w:hAnsi="Times New Roman" w:cs="Arial"/>
          <w:sz w:val="20"/>
          <w:szCs w:val="24"/>
          <w:lang w:eastAsia="it-IT"/>
        </w:rPr>
      </w:pPr>
      <w:r w:rsidRPr="00FD5D2E">
        <w:rPr>
          <w:rFonts w:ascii="Arial" w:eastAsia="Times New Roman" w:hAnsi="Arial" w:cs="Arial"/>
          <w:b/>
          <w:bCs/>
          <w:i/>
          <w:sz w:val="24"/>
          <w:szCs w:val="24"/>
          <w:lang w:eastAsia="it-IT"/>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w:t>
      </w:r>
      <w:r w:rsidRPr="00FD5D2E">
        <w:rPr>
          <w:rFonts w:ascii="Arial" w:eastAsia="Times New Roman" w:hAnsi="Arial" w:cs="Arial"/>
          <w:b/>
          <w:bCs/>
          <w:i/>
          <w:sz w:val="24"/>
          <w:szCs w:val="24"/>
          <w:lang w:eastAsia="it-IT"/>
        </w:rPr>
        <w:lastRenderedPageBreak/>
        <w:t>fedeli in tutto. I diaconi siano mariti di una sola donna e capaci di guidare bene i figli e le proprie famiglie. Coloro infatti che avranno esercitato bene il loro ministero, si acquisteranno un grado degno di onore e un grande coraggio nella fede in Cristo Gesù (</w:t>
      </w:r>
      <w:proofErr w:type="spellStart"/>
      <w:r w:rsidRPr="00FD5D2E">
        <w:rPr>
          <w:rFonts w:ascii="Arial" w:eastAsia="Times New Roman" w:hAnsi="Arial" w:cs="Arial"/>
          <w:b/>
          <w:bCs/>
          <w:i/>
          <w:sz w:val="24"/>
          <w:szCs w:val="24"/>
          <w:lang w:eastAsia="it-IT"/>
        </w:rPr>
        <w:t>1Tm</w:t>
      </w:r>
      <w:proofErr w:type="spellEnd"/>
      <w:r w:rsidRPr="00FD5D2E">
        <w:rPr>
          <w:rFonts w:ascii="Arial" w:eastAsia="Times New Roman" w:hAnsi="Arial" w:cs="Arial"/>
          <w:b/>
          <w:bCs/>
          <w:i/>
          <w:sz w:val="24"/>
          <w:szCs w:val="24"/>
          <w:lang w:eastAsia="it-IT"/>
        </w:rPr>
        <w:t xml:space="preserve"> 3,8-13)</w:t>
      </w:r>
      <w:r w:rsidRPr="00FD5D2E">
        <w:rPr>
          <w:rFonts w:ascii="Times New Roman" w:eastAsia="Times New Roman" w:hAnsi="Times New Roman" w:cs="Arial"/>
          <w:sz w:val="20"/>
          <w:szCs w:val="24"/>
          <w:lang w:eastAsia="it-IT"/>
        </w:rPr>
        <w:t xml:space="preserve">.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Negli Atti degli Apostoli, riguardo ai diaconi, scompare il servizio delle mense. Essi assumo il servizio del Vangelo e della testimonianza da rendere a Cristo Gesù. Tra i sette, emergono due figure eccellenti: Stefano, alla cui sapienza ispirata nessuno poteva resistere. Nel sinedrio legge tutta la storia dei padri in chiave cristologica e attesta che vede Cristo Gesù assiso alla destra di Dio. Filippo è il grande evangelizzatore della Samaria. Lo Spirito Santo lo manda sulla via che da Gerusalemme scende a Gaza per battezzare l’eunuco della Regina Candace di Etiopia. A questi due Diaconi gli Atti degli Apostoli dedicano i Capitoli VI, VII, VIII:</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w:t>
      </w:r>
      <w:r w:rsidRPr="00FD5D2E">
        <w:rPr>
          <w:rFonts w:ascii="Arial" w:eastAsia="Times New Roman" w:hAnsi="Arial"/>
          <w:b/>
          <w:bCs/>
          <w:i/>
          <w:iCs/>
          <w:sz w:val="24"/>
          <w:szCs w:val="20"/>
          <w:lang w:eastAsia="it-IT"/>
        </w:rPr>
        <w:lastRenderedPageBreak/>
        <w:t>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w:t>
      </w:r>
      <w:r w:rsidRPr="00FD5D2E">
        <w:rPr>
          <w:rFonts w:ascii="Arial" w:eastAsia="Times New Roman" w:hAnsi="Arial"/>
          <w:b/>
          <w:bCs/>
          <w:i/>
          <w:iCs/>
          <w:sz w:val="24"/>
          <w:szCs w:val="20"/>
          <w:lang w:eastAsia="it-IT"/>
        </w:rPr>
        <w:lastRenderedPageBreak/>
        <w:t>accaduto”. E in quei giorni fabbricarono un vitello e offrirono un sacrificio all’idolo e si rallegrarono per l’opera delle loro mani. Ma Dio si allontanò da loro e li abbandonò al culto degli astri del cielo, come è scritto nel libro dei Profeti:</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Mi avete forse offerto vittime e sacrifici per quarant’anni nel deserto, o casa d’Israele? Avete preso con voi la tenda di Moloc e la stella del vostro dio Refan, immagini che vi siete fabbricate per adorarle! Perciò vi deporterò al di là di Babilonia.</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Il cielo è il mio trono e la terra sgabello dei miei piedi. Quale casa potrete costruirmi, dice il Signore, o quale sarà il luogo del mio riposo? Non è forse la mia mano che ha creato tutte queste cose?</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All’udire queste cose, erano furibondi in cuor loro e digrignavano i denti contro Stefano.</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Saulo approvava la sua uccisione. 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Quelli però che si erano dispersi andarono di luogo in luogo, annunciando la Parola.</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lastRenderedPageBreak/>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lastRenderedPageBreak/>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8,1-40).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Di Filippo negli Atti degli Apostoli si parla anche nel Capitolo XXI:</w:t>
      </w:r>
    </w:p>
    <w:p w:rsidR="00FD5D2E" w:rsidRPr="00FD5D2E" w:rsidRDefault="00FD5D2E" w:rsidP="00FD5D2E">
      <w:pPr>
        <w:spacing w:after="120" w:line="240" w:lineRule="auto"/>
        <w:jc w:val="both"/>
        <w:rPr>
          <w:rFonts w:ascii="Arial" w:eastAsia="Times New Roman" w:hAnsi="Arial" w:cs="Arial"/>
          <w:i/>
          <w:sz w:val="24"/>
          <w:szCs w:val="24"/>
          <w:lang w:eastAsia="it-IT"/>
        </w:rPr>
      </w:pPr>
      <w:r w:rsidRPr="00FD5D2E">
        <w:rPr>
          <w:rFonts w:ascii="Arial" w:eastAsia="Times New Roman" w:hAnsi="Arial"/>
          <w:b/>
          <w:bCs/>
          <w:i/>
          <w:iCs/>
          <w:sz w:val="24"/>
          <w:szCs w:val="20"/>
          <w:lang w:eastAsia="it-IT"/>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I fini stabiliti dallo Spirito Santo per i diaconi sono due: liberare gli Apostoli – e anche i presbiteri – da tutto ciò che li distoglie dal dedicare o consacrare tutta la loro vita alla preghiera e al servizio della Parola; rendere testimonianza a Cristo con la predicazione del Vangelo, edificando la Chiesa, o il corpo di Cristo, con l’amministrazione del battesimo. Altri sacramenti non possono essere da loro celebrati, perché la loro ordinazione è per il servizio e non per il sacerdozio.</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Qual è la tentazione di Satana contro questo sacramento? Per entrare nel mistero di questa tentazione dobbiamo spendere una Parola sulla missione del corpo di Cristo, o della Chiesa, nel mondo. Il corpo di Cristo non viene edificato per risolvere i problemi che affliggono questo mondo. Il corpo di Cristo viene edificato, perché ogni membro di esso, obbedendo al Vangelo, tolga dal mondo il peccato che è il creatore di ogni dolore, ogni sofferenza, ogni povertà, ogni miseria sia spirituale che fisica. Il corpo di Cristo è formato perché salga la più alta gloria al Signore, al solo Dio vivo e vero, al solo Creatore e Redentore dell’uomo. Il corpo di Cristo, </w:t>
      </w:r>
      <w:r w:rsidRPr="00FD5D2E">
        <w:rPr>
          <w:rFonts w:ascii="Arial" w:eastAsia="Times New Roman" w:hAnsi="Arial"/>
          <w:b/>
          <w:sz w:val="24"/>
          <w:szCs w:val="20"/>
          <w:lang w:eastAsia="it-IT"/>
        </w:rPr>
        <w:lastRenderedPageBreak/>
        <w:t xml:space="preserve">in ognuno dei suoi membri, vivendo tutto il Vangelo, ma solo come obbedienza al Vangelo, produce ogni frutto di bene a vantaggio di ogni uomo. Infatti tutti i frutti che l’obbedienza al Discorso della Montagna produce, sono per ogni uomo.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Qual è il primo frutto che questa obbedienza produce? Il corpo di Cristo è strumento di purissimo bene verso tutti nell’assenza di ogni male, né male fisico, né male materiale, né male spirituale. Ora ogni ministero nella Chiesa, sia di origine divina e quindi immodificabile in eterno, e sia di origine da parte della Chiesa, è posto a servizio dell’edificazione del corpo di Cristo. L’obbedienza al Vangelo produce un bene universale. L’obbedienza al proprio ministero produce un bene particolare. In quanto bene particolare, sempre produrrà un bene universale.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Un papa esiste per conservare tutta la Chiesa nella più alta e più pura fede in Cristo Gesù. Svolgendo questo suo specifico ministero, renderà la Chiesa luce del mondo sempre più splendente. Dovrà inoltre prendersi cura perché il Vangelo venga predicato ad ogni uomo. Predicando il Vangelo ed edificando la Chiesa, si toglie l’uomo dalle tenebre del peccato e dalla sua schiavitù e lo si conduce nel regno della luce perché sia governato dallo Spirito di libertà e di verità. Il suo bene universale dovrà essere solo frutto dell’obbedienza al suo ministero particolare.</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Un vescovo anche lui dovrà vigilare che la sua diocesi cresca di luce in luce e di verità in verità con la più alta obbedienza al Vangelo in ogni membro del suo gregge. Il gregge crescendo in obbedienza, produce un bene per il corpo di Cristo, per tutta la Chiesa e anche per l’umanità. Non c’è vero bene per l’umanità se non passando per questa via: l’edificazione del corpo di Cristo, con la predicazione del Vangelo e la celebrazione dei sacramenti della salvezza. Tutte le altre vie le possiamo paragonare ad un vestito che viene indossato su un morto. Con il proprio ministero vissuto con obbedienza perfetta, i morti spirituali risuscitano ed iniziano un cammino di vera libertà, ma solo se obbediscono al Vangelo.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Così un presbitero. Insegnando e mostrando lui ad ogni membro della sua parrocchia come si vive il Vangelo, sempre l’obbedienza al Vangelo produce un duplice frutto: per tutto il corpo della Chiesa e per tutto il corpo dell’umanità. Ogni frutto che il sacerdote produce dovrà essere solo purissima obbedienza al suo ministero. Anche la preghiera, alla quale lui dovrà dedicarsi, perché essenza del suo ministero, sempre produce un duplice frutto: uno per la Chiesa e attraverso il frutto prodotto per la Chiesa, produce un altro frutto a beneficio del mondo intero. Mai si deve agire per il bene dell’umanità senza operare il bene per la Chiesa. Solo operando il bene per la Chiesa si opera il bene per l’umanità. Oggi noi stiamo facendo morire la Chiesa. Se la Chiesa muore l’umanità precipiterà nel buio più profondo e più fitto mai conosciuto prima.</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La stessa verità si applica al diacono. Lui è stato costituito come aiuto a vescovi e presbiteri. In cosa consiste questo suo aiuto? Nel liberare vescovi e presbiteri dal pensiero per le cose materiali, di cui ha bisogno il corpo di Cristo – non il corpo dell’umanità che si serve con la purissima </w:t>
      </w:r>
      <w:r w:rsidRPr="00FD5D2E">
        <w:rPr>
          <w:rFonts w:ascii="Arial" w:eastAsia="Times New Roman" w:hAnsi="Arial"/>
          <w:b/>
          <w:sz w:val="24"/>
          <w:szCs w:val="20"/>
          <w:lang w:eastAsia="it-IT"/>
        </w:rPr>
        <w:lastRenderedPageBreak/>
        <w:t xml:space="preserve">obbedienza al Vangelo e purissima obbedienza al Vangelo deve essere anche quella dei vescovi e dei presbiteri. Di conseguenza, obbedendo essi al Vangelo, a tutto il Vangelo, essi servono il corpo dell’umanità – vescovi e presbiteri potranno dedicarsi interamente, di notte e di giorno al servizio della preghiera e alla Parola o all’annuncio del Vangelo.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Satana, astuto inventore di ogni tentazione, spinge il diacono perché si occupi o di prestare aiuto a vescovi e presbiteri solo nel servizio liturgico  o anche di dedicarsi ad opere di carità che non sono per il corpo di Cristo. Ogni minuto che essi daranno al corpo dell’umanità in opere non di loro competenza, essi sottraggono la loro forza preziosissima al ministero dell’evangelizzazione, che come viene rivelato dallo Spirito Santo negli Atti degli Apostoli, è vero loro servizio a beneficio della crescita del corpo di Cristo che è la sua Chiesa.</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Possiamo ora enunciare un principio di ordine universale: tutto ciò che o un papa, o un vescovo, o un presbitero, o un diacono, opera per il corpo dell’umanità, che non sia purissima obbedienza al suo specifico ministero, è disobbedienza alla verità del suo ministero. Questa disobbedienza non produce bene, produce male. Qual è il male che la disobbedienza alla verità del proprio ministero produce? La non retta, sana, perfetta, ottima, cura del corpo di Cristo o della sua vigna che è la sua Chiesa. Questa, abbandonata a se stessa, perde in luminosità evangelica e non attrae più nessuno a Cristo Signore. Questo è il primo male. Il secondo male è l’abbandono di tutto il mondo nelle sue tenebre di schiavitù, di peccato, di morte. Ma noi conosciamo l’astuzia di Satana. Lui ti dona un pezzo di pane in cambio vuole il mondo, tutto il mondo sotto la sua schiavitù che dovrà concludersi con la morte eterna.</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Il diacono è costituito per servire il corpo di Cristo con la carità materiale o con le opere di misericordia corporali. Così vescovi e presbiteri potranno consacrare tutta la loro vita per dare piena obbedienza alla verità del loro ministero. Deve anche servire il corpo di Cristo con la predicazione del Vangelo, aggiungendo ad esso nuovi membri. Chi serve il corpo di Cristo, serve tutto il corpo dell’umanità. Quando in diacono fa brillare la Chiesa con ogni luce di obbedienza alla verità del suo ministero, non solo tutto il corpo di Cristo ne riceve un grande beneficio. Il beneficio è per tutto il corpo dell’umanità. Verità mai da dimenticare.</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La Chiesa in ogni suo figlio è luce del mondo e sale della terra. Il consacrato con il sacramento dell’ordine a questo si deve dedicare: a rendere la Chiesa santa, pura, immacolata, splendente di luce. Per questo quanti partecipano del sacramento dell’ordine devono sempre purificare la Chiesa con il loro sangue che è sangue di obbedienza alla verità del sacramento ricevuto. Rendendo bella la Chiesa, la si presenta al mondo come vero sacramento di Cristo per la sua salvezza e redenzione.</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Oggi dobbiamo denunciare che la Chiesa non è più la vera Chiesa di Cristo Gesù. Non è più la vera Chiesa di Cristo Gesù perché non edifica più se stessa. Neanche più la si vuole sacramento di Cristo, Luce del mondo, per la salvezza di ogni uomo. È il triste peccato dei nostri giorni. </w:t>
      </w:r>
      <w:r w:rsidRPr="00FD5D2E">
        <w:rPr>
          <w:rFonts w:ascii="Arial" w:eastAsia="Times New Roman" w:hAnsi="Arial"/>
          <w:b/>
          <w:sz w:val="24"/>
          <w:szCs w:val="20"/>
          <w:lang w:eastAsia="it-IT"/>
        </w:rPr>
        <w:lastRenderedPageBreak/>
        <w:t xml:space="preserve">Mentre si pensa di fare un grande bene al mondo, oscurando la luce della Chiesa, si è talmente ciechi da non vedere che tutto il mondo è alla deriva  e che essa nulla potrà mai fare per la sua salvezza. Mai va dimenticato che il bene per il mondo nasce solo dall’obbedienza al Vangelo e dall’obbedienza di ogni membro del corpo di Cristo alle verità del suo ministero. Il papa può aiutare il mondo solo da papa, così un vescovo può aiutare il mondo solo da vescovo, un presbitero solo da presbitero, un diacono solo da diacono. Lo aiutano dalla più pura e più santa obbedienza alla verità del loro ministero e dei loro carismi.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Sapendo Satana che il diacono è un dono prezioso per il corpo di Cristo, senza alcuna interruzione e con seduzioni e inganni sempre nuovi, lo tenta perché non serva il corpo di Cristo, ma si dedichi a servizi che non sono obbedienza alla verità del suo mistero. Chi cade in questa tentazione produce un grandissimo danno per tutto il copro di Cristo e per il mondo intero. Si perde la Chiesa. Non si salva il mondo,</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La salvezza del mondo è dal corpo di Cristo. Non sono date altre vie. Papa, vescovo, presbitero, diacono devono far crescere il corpo di Cristo in santità e aggiungendo ad esso sempre nuovi membri. Edificando secondo purissima obbedienza a Cristo Gesù il suo corpo, sempre essi produrranno un frutto di verità, giustizia, carità, amore, speranza per il mondo intero. Mai un papa, mai un vescovo, mai un presbitero, mai un diacono produrranno un solo frutto di vero bene per l’umanità se non dall’obbedienza alla verità del loro ministero. Ecco allora la sottile tentazione di Satana: impedire con ogni mezzo che questa obbedienza possa essere donata. Senza obbedienza al proprio personale, particolare ministero, muore la Chiesa e si abbandona l’umanità alla sua schiavitù.</w:t>
      </w:r>
    </w:p>
    <w:p w:rsidR="00FD5D2E" w:rsidRPr="00FD5D2E" w:rsidRDefault="00FD5D2E" w:rsidP="00FD5D2E">
      <w:pPr>
        <w:spacing w:after="120" w:line="240" w:lineRule="auto"/>
        <w:jc w:val="both"/>
        <w:rPr>
          <w:rFonts w:ascii="Arial" w:eastAsia="Times New Roman" w:hAnsi="Arial"/>
          <w:b/>
          <w:sz w:val="24"/>
          <w:szCs w:val="20"/>
          <w:lang w:eastAsia="it-IT"/>
        </w:rPr>
      </w:pPr>
    </w:p>
    <w:p w:rsidR="00FD5D2E" w:rsidRPr="00FD5D2E" w:rsidRDefault="00FD5D2E" w:rsidP="00FD5D2E">
      <w:pPr>
        <w:keepNext/>
        <w:spacing w:after="120" w:line="240" w:lineRule="auto"/>
        <w:jc w:val="both"/>
        <w:outlineLvl w:val="2"/>
        <w:rPr>
          <w:rFonts w:ascii="Arial" w:eastAsia="Times New Roman" w:hAnsi="Arial"/>
          <w:b/>
          <w:sz w:val="28"/>
          <w:szCs w:val="20"/>
          <w:lang w:eastAsia="it-IT"/>
        </w:rPr>
      </w:pPr>
      <w:r w:rsidRPr="00FD5D2E">
        <w:rPr>
          <w:rFonts w:ascii="Arial" w:eastAsia="Times New Roman" w:hAnsi="Arial"/>
          <w:b/>
          <w:sz w:val="28"/>
          <w:szCs w:val="20"/>
          <w:lang w:eastAsia="it-IT"/>
        </w:rPr>
        <w:t>LA TENTAZIONE DI UN CRESIMATO</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Il Cresimato porta in sé un’altissima vocazione. Colmato in pienezza di Spirito Santo, lui è costituito presenza viva di Cristo Gesù nel mondo, in mezzo ad ogni uomo con il quale vive. Come presenza viva di Cristo Gesù, lui è chiamato ad essere il suo fedele testimone. Sarà fedele testimone se lui penserà come Gesù, parlerà come Gesù, opererà come Gesù, obbedirà come Gesù, deciderà come Gesù, vivrà come Gesù, renderà gloria a Gesù allo stesso modo che Gesù rende gloria al Padre suo. Qual è il fine primario di questa sua fedeltà? Creare la vera fede in Cristo Gesù in ogni uomo. Come questo potrà accadere? Parlando di Cristo Gesù, lasciandosi aiutare dalla sua obbedienza al Vangelo in ogni cosa; mostrando la sua vita nuova, frutto della grazia e della Parola che governa tutta la sua quotidiana esistenza; rendendo ragioni della speranza che è in Lui. Alla testimonianza e alla Parola di luce e di verità, dovrà aggiungere un invito esplicito alla sequela di Cristo e a divenire suo corpo, passando per la via del battesimo. Lo Spirito Santo per questo a lui è stato dato senza misura: per manifestare in pienezza e purezza di verità Cristo e per portare a Cristo quanti da lui sono stati evangelizzati.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lastRenderedPageBreak/>
        <w:t xml:space="preserve">Non si può portare a Cristo se non si porta alla Chiesa. È la Chiesa nei suoi Vescovi e nei suoi Presbiteri che dovrà conformare la vita di ogni credente in Cristo alla vita di Cristo, attraverso la celebrazione dei sacramenti. È la Chiesa che deve completare la iniziale conoscenza di Cristo con il dono della purezza e pienezza di verità contenuta nella Divina Rivelazione. Ma è anche nella Chiesa che si impara come si vive il Vangelo in ogni circostanza della propria quotidiana esistenza. Per questo mai ci potrà essere vera adesione a Cristo Gesù se non c’è vera adesione alla Chiesa. Cristo e il suo corpo sono una cosa sola.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Ecco allora a quale tentazione sono oggi e sempre esposti i Cresimati: sia a non rendere testimonianza a Cristo Gesù e sia anche a non portare al corpo di Cristo che è la Chiesa, per formare il corpo di Cristo, aggiungendo ad esso nuovi membri. Oggi questa tentazione è divenuta vangelo e dottrina di moltissimi figli della Chiesa, figli posti anche in alto, e insegnata come volontà di Dio. Da una parte abbiamo il Comando di Cristo di fare discepoli tutti i popoli battezzandoli nel nome del Padre e del Figlio e dello Spirito Santo, facendoli divenire corpo di Cristo, attraverso il dono della grazia e della verità di Cristo e dall’altra parte abbiamo il nuovo vangelo di molti figli della Chiesa il quale dichiarano non più attuale la Parola del vero Vangelo e della vera Divina Rivelazione. Con questo loro nuovo vangelo  altro non fanno che decretare la morte della Chiesa.</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I Cresimati hanno l’obbligo, qualsiasi insegnamento o parola contraria venga loro detta, di obbedire allo Spirito Santo che chiede loro di vivere come vero corpo di Cristo e di portare a Cristo, portando alla Chiesa, ogni persona da loro evangelizzata. Evangelizzare e portare alla Chiesa è missione propria del cresimato, missione che dovrà vivere dal cuore della Chiesa portando al cuore della Chiesa. Se questo non  avviene, il cresimato ha rinnegato il suo sacramento e dalla fede è passato nello non fede. Sempre quando non si evangelizza dalla Chiesa per portare nella Chiesa, la fede è morta. È morta perché non produce frutti ecclesiali.</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Questa tentazione di Satana il cresimato la potrà vincere allo stesso modo che l’hanno vinta Pietro e gli Apostoli dinanzi al sinedrio. La risposta di Pietro sempre, anche dinanzi alla Chiesa, dovrà essere la risposta di ogni cresimato. Gli obblighi che nascono da un sacramento ricevuto neanche lo Spirito Santo li potrà abrogare. Son obblighi di natura cristificata e nessun obbligo della natura cristificata potrà mai essere abrogato. Sarebbe abrogare Cristo dalla vita dell’umanità. Ecco la risposta che il cresimato sempre dovrà dare: </w:t>
      </w:r>
      <w:r w:rsidRPr="00FD5D2E">
        <w:rPr>
          <w:rFonts w:ascii="Arial" w:eastAsia="Times New Roman" w:hAnsi="Arial"/>
          <w:b/>
          <w:i/>
          <w:sz w:val="24"/>
          <w:szCs w:val="20"/>
          <w:lang w:eastAsia="it-IT"/>
        </w:rPr>
        <w:t>«Se sia giusto dinanzi a Dio obbedire a voi invece che a Dio, giudicatelo voi. Noi non possiamo tacere quello che abbiamo visto e ascoltato» (At 4,19-20)</w:t>
      </w:r>
      <w:r w:rsidRPr="00FD5D2E">
        <w:rPr>
          <w:rFonts w:ascii="Arial" w:eastAsia="Times New Roman" w:hAnsi="Arial"/>
          <w:b/>
          <w:sz w:val="24"/>
          <w:szCs w:val="20"/>
          <w:lang w:eastAsia="it-IT"/>
        </w:rPr>
        <w:t xml:space="preserve">.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 xml:space="preserve">Possiamo paragonare il Cresimato alla Donna di Samaria. La Donna si incontra con Cristo. Questi prima la converte, leggendo il suo cuore; poi l’ammaestra sulla verità di Dio; infine le rivela la sua identità: Lui è il Messia che tutti attendono. Cosa fa la Donna? Lascia la brocca presso il pozzo, corre nel suo villaggio che era nelle vicinanze del pozzo, annuncia a uomini e donne quanto le era accaduto e chi lei aveva incontrato. Poco </w:t>
      </w:r>
      <w:r w:rsidRPr="00FD5D2E">
        <w:rPr>
          <w:rFonts w:ascii="Arial" w:eastAsia="Times New Roman" w:hAnsi="Arial"/>
          <w:b/>
          <w:sz w:val="24"/>
          <w:szCs w:val="20"/>
          <w:lang w:eastAsia="it-IT"/>
        </w:rPr>
        <w:lastRenderedPageBreak/>
        <w:t>dopo ritorna, portando a Cristo una moltitudine di persone. Ecco come questo evento è narrato dal Vangelo secondo Giovanni:</w:t>
      </w:r>
    </w:p>
    <w:p w:rsidR="00FD5D2E" w:rsidRPr="00FD5D2E" w:rsidRDefault="00FD5D2E" w:rsidP="00FD5D2E">
      <w:pPr>
        <w:spacing w:after="120" w:line="240" w:lineRule="auto"/>
        <w:jc w:val="both"/>
        <w:rPr>
          <w:rFonts w:ascii="Arial" w:eastAsia="Times New Roman" w:hAnsi="Arial"/>
          <w:b/>
          <w:bCs/>
          <w:i/>
          <w:iCs/>
          <w:sz w:val="24"/>
          <w:szCs w:val="20"/>
          <w:lang w:eastAsia="it-IT"/>
        </w:rPr>
      </w:pPr>
      <w:r w:rsidRPr="00FD5D2E">
        <w:rPr>
          <w:rFonts w:ascii="Arial" w:eastAsia="Times New Roman" w:hAnsi="Arial"/>
          <w:b/>
          <w:bCs/>
          <w:i/>
          <w:iCs/>
          <w:sz w:val="24"/>
          <w:szCs w:val="20"/>
          <w:lang w:eastAsia="it-IT"/>
        </w:rPr>
        <w:t xml:space="preserve">“La Donna intanto lasciò la sua anfora, andò in città e disse alla gente: «Venite a vedere un uomo che mi ha detto tutto quello che ho fatto. Che sia lui il Cristo?». Uscirono dalla città e andavano da lui.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(Cfr. Gv 4,1-42). </w:t>
      </w:r>
    </w:p>
    <w:p w:rsidR="00FD5D2E" w:rsidRPr="00FD5D2E" w:rsidRDefault="00FD5D2E" w:rsidP="00FD5D2E">
      <w:pPr>
        <w:spacing w:after="120" w:line="240" w:lineRule="auto"/>
        <w:jc w:val="both"/>
        <w:rPr>
          <w:rFonts w:ascii="Arial" w:eastAsia="Times New Roman" w:hAnsi="Arial"/>
          <w:b/>
          <w:sz w:val="24"/>
          <w:szCs w:val="20"/>
          <w:lang w:eastAsia="it-IT"/>
        </w:rPr>
      </w:pPr>
      <w:r w:rsidRPr="00FD5D2E">
        <w:rPr>
          <w:rFonts w:ascii="Arial" w:eastAsia="Times New Roman" w:hAnsi="Arial"/>
          <w:b/>
          <w:sz w:val="24"/>
          <w:szCs w:val="20"/>
          <w:lang w:eastAsia="it-IT"/>
        </w:rPr>
        <w:t>Satana ha un solo fine da raggiungere con la sua tentazione: eliminare, oscurare, otturare, avvelenare tutte le fonti attraverso le quali la luce, la verità, la grazia, lo Spirito Santo, la Parola della salvezza di Cristo Gesù scaturiscono per la Chiesa e per l’intera umanità. Lui tenta perché ogni papa, vescovo, presbitero, diacono, cresimato, battezzato da fonte di acqua viva si trasformi in fonte di acqua inquinata con virus letali. Ecco la tentazione particolare di un cresimato: dimenticarsi che lo Spirito Santo che ha ricevuto in pienezza gli è stato dato per testimoniare Cristo Gesù in purezza di verità e di portare a Cristo, portando alla Chiesa, ogni uomo. Come ci riuscirà in questo? Allontanandolo dalla Chiesa. Facendo di lui un cresimato senza Cristo, senza la Chiesa, senza la grazia, senza la luce, senza la verità di Cristo e della Chiesa. Lo Spirito Santo a lui è stato donato perché viva da vera Chiesa, da vero corpo di Cristo e per formare la vera Chiesa, il vero corpo di Cristo. Separandolo dalla Chiesa – e sempre lui si separa dalla Chiesa quando si separa dal vescovo e dal parroco che sono posti dallo Spirito Santo a nutrirlo con la verità e la grazia di Cristo Gesù – sempre lo separerà dalla sua missione e dalla sua vocazione a vivere come vera Chiesa e a formare la vera Chiesa. La Madre di Dio, ci aiuti a vincere ogni tentazione posta sul nostro sentiero.</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61" w:rsidRDefault="002D2061" w:rsidP="00BE4994">
      <w:pPr>
        <w:spacing w:after="0" w:line="240" w:lineRule="auto"/>
      </w:pPr>
      <w:r>
        <w:separator/>
      </w:r>
    </w:p>
  </w:endnote>
  <w:endnote w:type="continuationSeparator" w:id="0">
    <w:p w:rsidR="002D2061" w:rsidRDefault="002D206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D5D2E">
      <w:rPr>
        <w:noProof/>
      </w:rPr>
      <w:t>11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61" w:rsidRDefault="002D2061" w:rsidP="00BE4994">
      <w:pPr>
        <w:spacing w:after="0" w:line="240" w:lineRule="auto"/>
      </w:pPr>
      <w:r>
        <w:separator/>
      </w:r>
    </w:p>
  </w:footnote>
  <w:footnote w:type="continuationSeparator" w:id="0">
    <w:p w:rsidR="002D2061" w:rsidRDefault="002D2061"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03B3"/>
    <w:rsid w:val="002B4257"/>
    <w:rsid w:val="002C0858"/>
    <w:rsid w:val="002C2028"/>
    <w:rsid w:val="002C2A53"/>
    <w:rsid w:val="002C4345"/>
    <w:rsid w:val="002C4642"/>
    <w:rsid w:val="002D00F8"/>
    <w:rsid w:val="002D0904"/>
    <w:rsid w:val="002D2061"/>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A4B03"/>
    <w:rsid w:val="003B102C"/>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80D"/>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A6EBF"/>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21D4E"/>
    <w:rsid w:val="00C407D0"/>
    <w:rsid w:val="00C450AD"/>
    <w:rsid w:val="00C50C79"/>
    <w:rsid w:val="00C62533"/>
    <w:rsid w:val="00C65A7D"/>
    <w:rsid w:val="00C73BDE"/>
    <w:rsid w:val="00C7474F"/>
    <w:rsid w:val="00C77D3A"/>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E00EC8"/>
    <w:rsid w:val="00E0719B"/>
    <w:rsid w:val="00E16A2D"/>
    <w:rsid w:val="00E17715"/>
    <w:rsid w:val="00E2090C"/>
    <w:rsid w:val="00E221B1"/>
    <w:rsid w:val="00E24C76"/>
    <w:rsid w:val="00E2663C"/>
    <w:rsid w:val="00E430A2"/>
    <w:rsid w:val="00E43DB5"/>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5D2E"/>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5048</Words>
  <Characters>28777</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2022-12-31T07:27:00Z</dcterms:created>
  <dcterms:modified xsi:type="dcterms:W3CDTF">2022-12-31T07:27:00Z</dcterms:modified>
</cp:coreProperties>
</file>